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Default"/>
        <w:jc w:val="center"/>
        <w:rPr>
          <w:b/>
          <w:b/>
          <w:color w:val="1F497D"/>
          <w:sz w:val="40"/>
          <w:szCs w:val="40"/>
        </w:rPr>
      </w:pPr>
      <w:r>
        <w:rPr>
          <w:b/>
          <w:color w:val="1F497D"/>
          <w:sz w:val="40"/>
          <w:szCs w:val="40"/>
        </w:rPr>
        <w:t>St Oswald’s Parish Centre</w:t>
      </w:r>
    </w:p>
    <w:p>
      <w:pPr>
        <w:pStyle w:val="Default"/>
        <w:jc w:val="center"/>
        <w:rPr>
          <w:b/>
          <w:b/>
          <w:color w:val="1F497D"/>
          <w:sz w:val="40"/>
          <w:szCs w:val="40"/>
        </w:rPr>
      </w:pPr>
      <w:r>
        <w:rPr>
          <w:b/>
          <w:color w:val="1F497D"/>
          <w:sz w:val="40"/>
          <w:szCs w:val="40"/>
        </w:rPr>
        <w:t xml:space="preserve">Room Hire Booking Request Form </w:t>
      </w:r>
    </w:p>
    <w:p>
      <w:pPr>
        <w:pStyle w:val="Pa0"/>
        <w:rPr>
          <w:rStyle w:val="A2"/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</w:r>
    </w:p>
    <w:p>
      <w:pPr>
        <w:pStyle w:val="Pa0"/>
        <w:jc w:val="center"/>
        <w:rPr/>
      </w:pPr>
      <w:r>
        <w:rPr>
          <w:rStyle w:val="A2"/>
          <w:rFonts w:cs="Calibri" w:ascii="Calibri" w:hAnsi="Calibri"/>
          <w:sz w:val="28"/>
          <w:szCs w:val="28"/>
        </w:rPr>
        <w:t>If you wish make a booking, please e-mail this form to the Booking Secretary ,</w:t>
      </w:r>
    </w:p>
    <w:p>
      <w:pPr>
        <w:pStyle w:val="Pa0"/>
        <w:jc w:val="center"/>
        <w:rPr>
          <w:rStyle w:val="A2"/>
          <w:rFonts w:ascii="Calibri" w:hAnsi="Calibri" w:cs="Calibri"/>
          <w:sz w:val="28"/>
          <w:szCs w:val="28"/>
        </w:rPr>
      </w:pPr>
      <w:r>
        <w:rPr>
          <w:rStyle w:val="A2"/>
          <w:rFonts w:cs="Calibri" w:ascii="Calibri" w:hAnsi="Calibri"/>
          <w:sz w:val="28"/>
          <w:szCs w:val="28"/>
        </w:rPr>
        <w:t xml:space="preserve">  </w:t>
      </w:r>
      <w:r>
        <w:rPr>
          <w:rStyle w:val="A2"/>
          <w:rFonts w:cs="Calibri" w:ascii="Merriweather" w:hAnsi="Merriweather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Carron Boulton,  </w:t>
      </w:r>
      <w:hyperlink r:id="rId2">
        <w:r>
          <w:rPr>
            <w:rStyle w:val="InternetLink"/>
            <w:rFonts w:cs="Calibri" w:ascii="Merriweather" w:hAnsi="Merriweather"/>
            <w:b w:val="false"/>
            <w:i w:val="false"/>
            <w:caps w:val="false"/>
            <w:smallCaps w:val="false"/>
            <w:color w:val="000000"/>
            <w:spacing w:val="0"/>
            <w:sz w:val="28"/>
            <w:szCs w:val="28"/>
          </w:rPr>
          <w:t>stoswald</w:t>
        </w:r>
        <w:r>
          <w:rPr>
            <w:rStyle w:val="InternetLink"/>
            <w:rFonts w:cs="Calibri" w:ascii="Lato" w:hAnsi="Lato"/>
            <w:b w:val="false"/>
            <w:i w:val="false"/>
            <w:caps w:val="false"/>
            <w:smallCaps w:val="false"/>
            <w:color w:val="222222"/>
            <w:spacing w:val="0"/>
            <w:sz w:val="28"/>
            <w:szCs w:val="28"/>
            <w:u w:val="single"/>
          </w:rPr>
          <w:t>.office@gmail.com</w:t>
        </w:r>
      </w:hyperlink>
      <w:r>
        <w:rPr>
          <w:rStyle w:val="A2"/>
          <w:rFonts w:cs="Calibri" w:ascii="Lato" w:hAnsi="Lato"/>
          <w:b w:val="false"/>
          <w:i w:val="false"/>
          <w:caps w:val="false"/>
          <w:smallCaps w:val="false"/>
          <w:color w:val="222222"/>
          <w:spacing w:val="0"/>
          <w:sz w:val="28"/>
          <w:szCs w:val="28"/>
          <w:u w:val="single"/>
        </w:rPr>
        <w:t xml:space="preserve"> </w:t>
      </w:r>
      <w:r>
        <w:rPr>
          <w:rStyle w:val="A2"/>
          <w:rFonts w:cs="Calibri" w:ascii="Merriweather" w:hAnsi="Merriweather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Tel 01691 652861</w:t>
      </w:r>
      <w:r>
        <w:rPr>
          <w:rStyle w:val="A2"/>
          <w:rFonts w:cs="Calibri" w:ascii="Calibri" w:hAnsi="Calibri"/>
          <w:sz w:val="28"/>
          <w:szCs w:val="28"/>
        </w:rPr>
        <w:t xml:space="preserve"> </w:t>
      </w:r>
    </w:p>
    <w:p>
      <w:pPr>
        <w:pStyle w:val="Pa0"/>
        <w:jc w:val="center"/>
        <w:rPr>
          <w:rStyle w:val="A2"/>
          <w:rFonts w:ascii="Calibri" w:hAnsi="Calibri" w:cs="Calibri"/>
          <w:sz w:val="28"/>
          <w:szCs w:val="28"/>
        </w:rPr>
      </w:pPr>
      <w:r>
        <w:rPr>
          <w:rStyle w:val="A2"/>
          <w:rFonts w:cs="Calibri" w:ascii="Calibri" w:hAnsi="Calibri"/>
          <w:sz w:val="28"/>
          <w:szCs w:val="28"/>
        </w:rPr>
        <w:t xml:space="preserve">or post to   </w:t>
      </w:r>
      <w:r>
        <w:rPr>
          <w:rStyle w:val="A2"/>
          <w:rFonts w:cs="Calibri" w:ascii="Merriweather" w:hAnsi="Merriweather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St. Oswald’s: Church Street, Oswestry SY11 2SY.</w:t>
      </w:r>
      <w:r>
        <w:rPr>
          <w:rStyle w:val="A2"/>
          <w:rFonts w:cs="Calibri" w:ascii="Calibri" w:hAnsi="Calibri"/>
          <w:sz w:val="28"/>
          <w:szCs w:val="28"/>
        </w:rPr>
        <w:br/>
      </w:r>
    </w:p>
    <w:p>
      <w:pPr>
        <w:pStyle w:val="Pa0"/>
        <w:jc w:val="center"/>
        <w:rPr>
          <w:rStyle w:val="A2"/>
          <w:rFonts w:ascii="Calibri" w:hAnsi="Calibri" w:cs="Calibri"/>
          <w:sz w:val="28"/>
          <w:szCs w:val="28"/>
        </w:rPr>
      </w:pPr>
      <w:r>
        <w:rPr>
          <w:rStyle w:val="A2"/>
          <w:rFonts w:cs="Calibri" w:ascii="Calibri" w:hAnsi="Calibri"/>
          <w:sz w:val="28"/>
          <w:szCs w:val="28"/>
        </w:rPr>
        <w:t>By submitting this form you confirm that you agree to the terms and conditions of hire and that you would abide by the Safety Conditions which include the room capacities.</w:t>
      </w:r>
    </w:p>
    <w:p>
      <w:pPr>
        <w:pStyle w:val="Default"/>
        <w:rPr/>
      </w:pPr>
      <w:r>
        <w:rPr/>
      </w:r>
    </w:p>
    <w:tbl>
      <w:tblPr>
        <w:tblW w:w="99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a0"/>
      </w:tblPr>
      <w:tblGrid>
        <w:gridCol w:w="5148"/>
        <w:gridCol w:w="4813"/>
      </w:tblGrid>
      <w:tr>
        <w:trPr>
          <w:trHeight w:val="576" w:hRule="atLeast"/>
        </w:trPr>
        <w:tc>
          <w:tcPr>
            <w:tcW w:w="5148" w:type="dxa"/>
            <w:tcBorders/>
            <w:vAlign w:val="center"/>
          </w:tcPr>
          <w:p>
            <w:pPr>
              <w:pStyle w:val="Default"/>
              <w:widowControl w:val="false"/>
              <w:rPr>
                <w:b/>
                <w:b/>
                <w:bCs/>
              </w:rPr>
            </w:pPr>
            <w:r>
              <w:rPr>
                <w:rFonts w:cs="Calibri" w:ascii="Calibri" w:hAnsi="Calibri"/>
                <w:bCs/>
                <w:sz w:val="28"/>
                <w:szCs w:val="28"/>
              </w:rPr>
              <w:t xml:space="preserve">Organisation / business name: </w:t>
            </w:r>
          </w:p>
        </w:tc>
        <w:tc>
          <w:tcPr>
            <w:tcW w:w="4813" w:type="dxa"/>
            <w:tcBorders/>
            <w:vAlign w:val="center"/>
          </w:tcPr>
          <w:p>
            <w:pPr>
              <w:pStyle w:val="Default"/>
              <w:widowControl w:val="false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>
          <w:trHeight w:val="576" w:hRule="atLeast"/>
        </w:trPr>
        <w:tc>
          <w:tcPr>
            <w:tcW w:w="5148" w:type="dxa"/>
            <w:tcBorders/>
            <w:shd w:color="auto" w:fill="D3DFEE" w:val="clear"/>
            <w:vAlign w:val="center"/>
          </w:tcPr>
          <w:p>
            <w:pPr>
              <w:pStyle w:val="Default"/>
              <w:widowControl w:val="false"/>
              <w:rPr>
                <w:b/>
                <w:b/>
                <w:bCs/>
              </w:rPr>
            </w:pPr>
            <w:r>
              <w:rPr>
                <w:rFonts w:cs="Calibri" w:ascii="Calibri" w:hAnsi="Calibri"/>
                <w:bCs/>
                <w:sz w:val="28"/>
                <w:szCs w:val="28"/>
              </w:rPr>
              <w:t>Contact Name:</w:t>
            </w:r>
          </w:p>
        </w:tc>
        <w:tc>
          <w:tcPr>
            <w:tcW w:w="4813" w:type="dxa"/>
            <w:tcBorders/>
            <w:shd w:color="auto" w:fill="D3DFEE" w:val="clear"/>
            <w:vAlign w:val="center"/>
          </w:tcPr>
          <w:p>
            <w:pPr>
              <w:pStyle w:val="Default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148" w:type="dxa"/>
            <w:tcBorders/>
            <w:vAlign w:val="center"/>
          </w:tcPr>
          <w:p>
            <w:pPr>
              <w:pStyle w:val="Default"/>
              <w:widowControl w:val="false"/>
              <w:rPr>
                <w:b/>
                <w:b/>
                <w:bCs/>
              </w:rPr>
            </w:pPr>
            <w:r>
              <w:rPr>
                <w:rFonts w:cs="Calibri" w:ascii="Calibri" w:hAnsi="Calibri"/>
                <w:bCs/>
                <w:sz w:val="28"/>
                <w:szCs w:val="28"/>
              </w:rPr>
              <w:t>Invoicing address:</w:t>
            </w:r>
          </w:p>
        </w:tc>
        <w:tc>
          <w:tcPr>
            <w:tcW w:w="4813" w:type="dxa"/>
            <w:tcBorders/>
            <w:vAlign w:val="center"/>
          </w:tcPr>
          <w:p>
            <w:pPr>
              <w:pStyle w:val="Default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148" w:type="dxa"/>
            <w:tcBorders/>
            <w:shd w:color="auto" w:fill="D3DFEE" w:val="clear"/>
            <w:vAlign w:val="center"/>
          </w:tcPr>
          <w:p>
            <w:pPr>
              <w:pStyle w:val="Default"/>
              <w:widowControl w:val="false"/>
              <w:rPr>
                <w:b/>
                <w:b/>
                <w:bCs/>
              </w:rPr>
            </w:pPr>
            <w:r>
              <w:rPr>
                <w:rFonts w:cs="Calibri" w:ascii="Calibri" w:hAnsi="Calibri"/>
                <w:bCs/>
                <w:sz w:val="28"/>
                <w:szCs w:val="28"/>
              </w:rPr>
              <w:t>Email address:</w:t>
            </w:r>
          </w:p>
        </w:tc>
        <w:tc>
          <w:tcPr>
            <w:tcW w:w="4813" w:type="dxa"/>
            <w:tcBorders/>
            <w:shd w:color="auto" w:fill="D3DFEE" w:val="clear"/>
            <w:vAlign w:val="center"/>
          </w:tcPr>
          <w:p>
            <w:pPr>
              <w:pStyle w:val="Default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148" w:type="dxa"/>
            <w:tcBorders/>
            <w:vAlign w:val="center"/>
          </w:tcPr>
          <w:p>
            <w:pPr>
              <w:pStyle w:val="Default"/>
              <w:widowControl w:val="false"/>
              <w:rPr>
                <w:b/>
                <w:b/>
                <w:bCs/>
              </w:rPr>
            </w:pPr>
            <w:r>
              <w:rPr>
                <w:rFonts w:cs="Calibri" w:ascii="Calibri" w:hAnsi="Calibri"/>
                <w:bCs/>
                <w:sz w:val="28"/>
                <w:szCs w:val="28"/>
              </w:rPr>
              <w:t>Telephone:</w:t>
            </w:r>
          </w:p>
        </w:tc>
        <w:tc>
          <w:tcPr>
            <w:tcW w:w="4813" w:type="dxa"/>
            <w:tcBorders/>
            <w:vAlign w:val="center"/>
          </w:tcPr>
          <w:p>
            <w:pPr>
              <w:pStyle w:val="Default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148" w:type="dxa"/>
            <w:tcBorders/>
            <w:shd w:color="auto" w:fill="D3DFEE" w:val="clear"/>
            <w:vAlign w:val="center"/>
          </w:tcPr>
          <w:p>
            <w:pPr>
              <w:pStyle w:val="Default"/>
              <w:widowControl w:val="false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4813" w:type="dxa"/>
            <w:tcBorders/>
            <w:shd w:color="auto" w:fill="D3DFEE" w:val="clear"/>
            <w:vAlign w:val="center"/>
          </w:tcPr>
          <w:p>
            <w:pPr>
              <w:pStyle w:val="Default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148" w:type="dxa"/>
            <w:tcBorders/>
            <w:vAlign w:val="center"/>
          </w:tcPr>
          <w:p>
            <w:pPr>
              <w:pStyle w:val="Default"/>
              <w:widowControl w:val="false"/>
              <w:rPr>
                <w:b/>
                <w:b/>
                <w:bCs/>
              </w:rPr>
            </w:pPr>
            <w:r>
              <w:rPr>
                <w:rFonts w:cs="Calibri" w:ascii="Calibri" w:hAnsi="Calibri"/>
                <w:bCs/>
                <w:sz w:val="28"/>
                <w:szCs w:val="28"/>
              </w:rPr>
              <w:t>Event name:</w:t>
            </w:r>
          </w:p>
        </w:tc>
        <w:tc>
          <w:tcPr>
            <w:tcW w:w="4813" w:type="dxa"/>
            <w:tcBorders/>
            <w:vAlign w:val="center"/>
          </w:tcPr>
          <w:p>
            <w:pPr>
              <w:pStyle w:val="Default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148" w:type="dxa"/>
            <w:tcBorders/>
            <w:shd w:color="auto" w:fill="D3DFEE" w:val="clear"/>
            <w:vAlign w:val="center"/>
          </w:tcPr>
          <w:p>
            <w:pPr>
              <w:pStyle w:val="Pa2"/>
              <w:widowControl w:val="false"/>
              <w:rPr>
                <w:rFonts w:ascii="Calibri" w:hAnsi="Calibri" w:cs="Calibri"/>
                <w:b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Calibri" w:ascii="Calibri" w:hAnsi="Calibri"/>
                <w:bCs/>
                <w:sz w:val="28"/>
                <w:szCs w:val="28"/>
              </w:rPr>
              <w:t>Full list of Date(s) required:</w:t>
            </w:r>
          </w:p>
        </w:tc>
        <w:tc>
          <w:tcPr>
            <w:tcW w:w="4813" w:type="dxa"/>
            <w:tcBorders/>
            <w:shd w:color="auto" w:fill="D3DFEE" w:val="clear"/>
            <w:vAlign w:val="center"/>
          </w:tcPr>
          <w:p>
            <w:pPr>
              <w:pStyle w:val="Default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148" w:type="dxa"/>
            <w:tcBorders/>
            <w:vAlign w:val="center"/>
          </w:tcPr>
          <w:p>
            <w:pPr>
              <w:pStyle w:val="Pa2"/>
              <w:widowControl w:val="false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4813" w:type="dxa"/>
            <w:tcBorders/>
            <w:vAlign w:val="center"/>
          </w:tcPr>
          <w:p>
            <w:pPr>
              <w:pStyle w:val="Default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148" w:type="dxa"/>
            <w:tcBorders/>
            <w:shd w:color="auto" w:fill="D3DFEE" w:val="clear"/>
            <w:vAlign w:val="center"/>
          </w:tcPr>
          <w:p>
            <w:pPr>
              <w:pStyle w:val="Default"/>
              <w:widowControl w:val="false"/>
              <w:rPr>
                <w:b/>
                <w:b/>
                <w:bCs/>
              </w:rPr>
            </w:pPr>
            <w:r>
              <w:rPr>
                <w:rFonts w:cs="Calibri" w:ascii="Calibri" w:hAnsi="Calibri"/>
                <w:bCs/>
                <w:sz w:val="28"/>
                <w:szCs w:val="28"/>
              </w:rPr>
              <w:t>No. of attendees:</w:t>
            </w:r>
          </w:p>
        </w:tc>
        <w:tc>
          <w:tcPr>
            <w:tcW w:w="4813" w:type="dxa"/>
            <w:tcBorders/>
            <w:shd w:color="auto" w:fill="D3DFEE" w:val="clear"/>
            <w:vAlign w:val="center"/>
          </w:tcPr>
          <w:p>
            <w:pPr>
              <w:pStyle w:val="Default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148" w:type="dxa"/>
            <w:tcBorders/>
            <w:vAlign w:val="center"/>
          </w:tcPr>
          <w:p>
            <w:pPr>
              <w:pStyle w:val="Default"/>
              <w:widowControl w:val="false"/>
              <w:rPr>
                <w:b/>
                <w:b/>
                <w:bCs/>
              </w:rPr>
            </w:pPr>
            <w:r>
              <w:rPr>
                <w:rFonts w:cs="Calibri" w:ascii="Calibri" w:hAnsi="Calibri"/>
                <w:bCs/>
                <w:sz w:val="28"/>
                <w:szCs w:val="28"/>
              </w:rPr>
              <w:t>Choice of Hall</w:t>
            </w:r>
          </w:p>
        </w:tc>
        <w:tc>
          <w:tcPr>
            <w:tcW w:w="4813" w:type="dxa"/>
            <w:tcBorders/>
            <w:vAlign w:val="center"/>
          </w:tcPr>
          <w:p>
            <w:pPr>
              <w:pStyle w:val="Default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148" w:type="dxa"/>
            <w:tcBorders/>
            <w:shd w:color="auto" w:fill="D3DFEE" w:val="clear"/>
            <w:vAlign w:val="center"/>
          </w:tcPr>
          <w:p>
            <w:pPr>
              <w:pStyle w:val="Default"/>
              <w:widowControl w:val="false"/>
              <w:rPr>
                <w:rFonts w:ascii="Calibri" w:hAnsi="Calibri" w:cs="Calibri"/>
                <w:b/>
                <w:b/>
                <w:bCs/>
                <w:sz w:val="28"/>
                <w:szCs w:val="28"/>
              </w:rPr>
            </w:pPr>
            <w:r>
              <w:rPr>
                <w:rFonts w:cs="Calibri" w:ascii="Calibri" w:hAnsi="Calibri"/>
                <w:bCs/>
                <w:sz w:val="28"/>
                <w:szCs w:val="28"/>
              </w:rPr>
              <w:t>Main Hall:          £13:50 per hour</w:t>
            </w:r>
          </w:p>
        </w:tc>
        <w:tc>
          <w:tcPr>
            <w:tcW w:w="4813" w:type="dxa"/>
            <w:tcBorders/>
            <w:shd w:color="auto" w:fill="D3DFEE" w:val="clear"/>
            <w:vAlign w:val="center"/>
          </w:tcPr>
          <w:p>
            <w:pPr>
              <w:pStyle w:val="Default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148" w:type="dxa"/>
            <w:tcBorders/>
            <w:vAlign w:val="center"/>
          </w:tcPr>
          <w:p>
            <w:pPr>
              <w:pStyle w:val="Default"/>
              <w:widowControl w:val="false"/>
              <w:rPr>
                <w:rFonts w:ascii="Calibri" w:hAnsi="Calibri" w:cs="Calibri"/>
                <w:b/>
                <w:b/>
                <w:bCs/>
                <w:sz w:val="28"/>
                <w:szCs w:val="28"/>
              </w:rPr>
            </w:pPr>
            <w:r>
              <w:rPr>
                <w:rFonts w:cs="Calibri" w:ascii="Calibri" w:hAnsi="Calibri"/>
                <w:bCs/>
                <w:sz w:val="28"/>
                <w:szCs w:val="28"/>
              </w:rPr>
              <w:t>Lower Hall:        £10:00 per hour</w:t>
            </w:r>
          </w:p>
        </w:tc>
        <w:tc>
          <w:tcPr>
            <w:tcW w:w="4813" w:type="dxa"/>
            <w:tcBorders/>
            <w:vAlign w:val="center"/>
          </w:tcPr>
          <w:p>
            <w:pPr>
              <w:pStyle w:val="Default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148" w:type="dxa"/>
            <w:tcBorders/>
            <w:shd w:color="auto" w:fill="D3DFEE" w:val="clear"/>
            <w:vAlign w:val="center"/>
          </w:tcPr>
          <w:p>
            <w:pPr>
              <w:pStyle w:val="Default"/>
              <w:widowControl w:val="false"/>
              <w:rPr>
                <w:b/>
                <w:b/>
                <w:bCs/>
              </w:rPr>
            </w:pPr>
            <w:r>
              <w:rPr>
                <w:rFonts w:cs="Calibri" w:ascii="Calibri" w:hAnsi="Calibri"/>
                <w:bCs/>
                <w:sz w:val="28"/>
                <w:szCs w:val="28"/>
              </w:rPr>
              <w:t>Arrival time        (24hr clock)</w:t>
            </w:r>
          </w:p>
        </w:tc>
        <w:tc>
          <w:tcPr>
            <w:tcW w:w="4813" w:type="dxa"/>
            <w:tcBorders/>
            <w:shd w:color="auto" w:fill="D3DFEE" w:val="clear"/>
            <w:vAlign w:val="center"/>
          </w:tcPr>
          <w:p>
            <w:pPr>
              <w:pStyle w:val="Default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148" w:type="dxa"/>
            <w:tcBorders/>
            <w:vAlign w:val="center"/>
          </w:tcPr>
          <w:p>
            <w:pPr>
              <w:pStyle w:val="Default"/>
              <w:widowControl w:val="false"/>
              <w:rPr>
                <w:b/>
                <w:b/>
                <w:bCs/>
              </w:rPr>
            </w:pPr>
            <w:r>
              <w:rPr>
                <w:rFonts w:cs="Calibri" w:ascii="Calibri" w:hAnsi="Calibri"/>
                <w:bCs/>
                <w:sz w:val="28"/>
                <w:szCs w:val="28"/>
              </w:rPr>
              <w:t>Finish time:</w:t>
            </w:r>
          </w:p>
        </w:tc>
        <w:tc>
          <w:tcPr>
            <w:tcW w:w="4813" w:type="dxa"/>
            <w:tcBorders/>
            <w:vAlign w:val="center"/>
          </w:tcPr>
          <w:p>
            <w:pPr>
              <w:pStyle w:val="Default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148" w:type="dxa"/>
            <w:tcBorders/>
            <w:shd w:color="auto" w:fill="D3DFEE" w:val="clear"/>
            <w:vAlign w:val="center"/>
          </w:tcPr>
          <w:p>
            <w:pPr>
              <w:pStyle w:val="Default"/>
              <w:widowControl w:val="false"/>
              <w:rPr>
                <w:rFonts w:ascii="Calibri" w:hAnsi="Calibri" w:cs="Calibri"/>
                <w:b/>
                <w:b/>
                <w:bCs/>
                <w:sz w:val="28"/>
                <w:szCs w:val="28"/>
              </w:rPr>
            </w:pPr>
            <w:r>
              <w:rPr>
                <w:rFonts w:cs="Calibri" w:ascii="Calibri" w:hAnsi="Calibri"/>
                <w:bCs/>
                <w:sz w:val="28"/>
                <w:szCs w:val="28"/>
              </w:rPr>
              <w:t>Is Microphone required?</w:t>
            </w:r>
          </w:p>
          <w:p>
            <w:pPr>
              <w:pStyle w:val="Default"/>
              <w:widowControl w:val="false"/>
              <w:rPr>
                <w:b/>
                <w:b/>
                <w:bCs/>
              </w:rPr>
            </w:pPr>
            <w:r>
              <w:rPr>
                <w:b/>
                <w:bCs/>
              </w:rPr>
              <w:t>(Main Hall only)</w:t>
            </w:r>
          </w:p>
        </w:tc>
        <w:tc>
          <w:tcPr>
            <w:tcW w:w="4813" w:type="dxa"/>
            <w:tcBorders/>
            <w:shd w:color="auto" w:fill="D3DFEE" w:val="clear"/>
            <w:vAlign w:val="center"/>
          </w:tcPr>
          <w:p>
            <w:pPr>
              <w:pStyle w:val="Default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148" w:type="dxa"/>
            <w:tcBorders/>
            <w:vAlign w:val="center"/>
          </w:tcPr>
          <w:p>
            <w:pPr>
              <w:pStyle w:val="Default"/>
              <w:widowControl w:val="false"/>
              <w:rPr>
                <w:rFonts w:ascii="Calibri" w:hAnsi="Calibri" w:cs="Calibri"/>
                <w:bCs/>
                <w:sz w:val="28"/>
                <w:szCs w:val="28"/>
              </w:rPr>
            </w:pPr>
            <w:r>
              <w:rPr>
                <w:rFonts w:cs="Calibri" w:ascii="Calibri" w:hAnsi="Calibri"/>
                <w:bCs/>
                <w:sz w:val="28"/>
                <w:szCs w:val="28"/>
              </w:rPr>
              <w:t>Are coffee sachets required?</w:t>
            </w:r>
          </w:p>
          <w:p>
            <w:pPr>
              <w:pStyle w:val="Default"/>
              <w:widowControl w:val="false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4813" w:type="dxa"/>
            <w:tcBorders/>
            <w:vAlign w:val="center"/>
          </w:tcPr>
          <w:p>
            <w:pPr>
              <w:pStyle w:val="Default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148" w:type="dxa"/>
            <w:tcBorders>
              <w:top w:val="single" w:sz="8" w:space="0" w:color="4F81BD"/>
              <w:bottom w:val="single" w:sz="8" w:space="0" w:color="4F81BD"/>
            </w:tcBorders>
            <w:shd w:color="auto" w:fill="D3DFEE" w:val="clear"/>
          </w:tcPr>
          <w:p>
            <w:pPr>
              <w:pStyle w:val="Default"/>
              <w:widowControl w:val="false"/>
              <w:rPr>
                <w:rFonts w:ascii="Calibri" w:hAnsi="Calibri" w:cs="Calibri"/>
                <w:b/>
                <w:b/>
                <w:bCs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cs="Calibri" w:ascii="Calibri" w:hAnsi="Calibri"/>
                <w:bCs/>
                <w:sz w:val="28"/>
                <w:szCs w:val="28"/>
              </w:rPr>
              <w:t xml:space="preserve">Special requests: </w:t>
            </w:r>
          </w:p>
          <w:p>
            <w:pPr>
              <w:pStyle w:val="Default"/>
              <w:widowControl w:val="false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4813" w:type="dxa"/>
            <w:tcBorders>
              <w:top w:val="single" w:sz="8" w:space="0" w:color="4F81BD"/>
              <w:bottom w:val="single" w:sz="8" w:space="0" w:color="4F81BD"/>
            </w:tcBorders>
            <w:shd w:color="auto" w:fill="D3DFEE" w:val="clear"/>
          </w:tcPr>
          <w:p>
            <w:pPr>
              <w:pStyle w:val="Default"/>
              <w:widowControl w:val="false"/>
              <w:rPr/>
            </w:pPr>
            <w:r>
              <w:rPr/>
            </w:r>
          </w:p>
        </w:tc>
      </w:tr>
    </w:tbl>
    <w:p>
      <w:pPr>
        <w:pStyle w:val="Pa2"/>
        <w:ind w:left="100" w:hanging="0"/>
        <w:rPr>
          <w:rFonts w:ascii="Calibri" w:hAnsi="Calibri" w:cs="Calibri"/>
          <w:color w:val="000000"/>
          <w:sz w:val="28"/>
          <w:szCs w:val="28"/>
        </w:rPr>
      </w:pPr>
      <w:r>
        <w:rPr/>
      </w:r>
    </w:p>
    <w:sectPr>
      <w:type w:val="nextPage"/>
      <w:pgSz w:w="11906" w:h="16838"/>
      <w:pgMar w:left="1260" w:right="1440" w:gutter="0" w:header="0" w:top="720" w:footer="0" w:bottom="72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Roboto">
    <w:charset w:val="00"/>
    <w:family w:val="roman"/>
    <w:pitch w:val="variable"/>
  </w:font>
  <w:font w:name="Merriweather">
    <w:charset w:val="00"/>
    <w:family w:val="auto"/>
    <w:pitch w:val="default"/>
  </w:font>
  <w:font w:name="Lato">
    <w:charset w:val="00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decimal"/>
      <w:lvlText w:val="%1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pStyle w:val="Heading2"/>
      <w:numFmt w:val="decimal"/>
      <w:lvlText w:val="%1.%2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pStyle w:val="Heading3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semiHidden="0" w:unhideWhenUsed="0" w:qFormat="1"/>
    <w:lsdException w:name="heading 3" w:locked="1" w:uiPriority="0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Body Tex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a15eb"/>
    <w:pPr>
      <w:widowControl/>
      <w:bidi w:val="0"/>
      <w:spacing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en-GB" w:bidi="ar-SA"/>
    </w:rPr>
  </w:style>
  <w:style w:type="paragraph" w:styleId="Heading1">
    <w:name w:val="Heading 1"/>
    <w:basedOn w:val="Normal"/>
    <w:next w:val="TextBody"/>
    <w:link w:val="Heading1Char"/>
    <w:uiPriority w:val="99"/>
    <w:qFormat/>
    <w:rsid w:val="0030280c"/>
    <w:pPr>
      <w:keepNext w:val="true"/>
      <w:keepLines/>
      <w:numPr>
        <w:ilvl w:val="0"/>
        <w:numId w:val="1"/>
      </w:numPr>
      <w:spacing w:before="240" w:after="120"/>
      <w:outlineLvl w:val="0"/>
    </w:pPr>
    <w:rPr>
      <w:rFonts w:eastAsia="Times New Roman"/>
      <w:b/>
      <w:bCs/>
      <w:szCs w:val="28"/>
    </w:rPr>
  </w:style>
  <w:style w:type="paragraph" w:styleId="Heading2">
    <w:name w:val="Heading 2"/>
    <w:basedOn w:val="Normal"/>
    <w:next w:val="TextBody"/>
    <w:link w:val="Heading2Char"/>
    <w:uiPriority w:val="99"/>
    <w:qFormat/>
    <w:rsid w:val="0030280c"/>
    <w:pPr>
      <w:keepNext w:val="true"/>
      <w:keepLines/>
      <w:numPr>
        <w:ilvl w:val="1"/>
        <w:numId w:val="1"/>
      </w:numPr>
      <w:spacing w:before="240" w:after="120"/>
      <w:outlineLvl w:val="1"/>
    </w:pPr>
    <w:rPr>
      <w:rFonts w:eastAsia="Times New Roman"/>
      <w:b/>
      <w:bCs/>
      <w:szCs w:val="26"/>
    </w:rPr>
  </w:style>
  <w:style w:type="paragraph" w:styleId="Heading3">
    <w:name w:val="Heading 3"/>
    <w:basedOn w:val="Normal"/>
    <w:next w:val="TextBody"/>
    <w:link w:val="Heading3Char"/>
    <w:uiPriority w:val="99"/>
    <w:qFormat/>
    <w:rsid w:val="00d46c27"/>
    <w:pPr>
      <w:keepNext w:val="true"/>
      <w:keepLines/>
      <w:numPr>
        <w:ilvl w:val="2"/>
        <w:numId w:val="1"/>
      </w:numPr>
      <w:spacing w:before="240" w:after="120"/>
      <w:outlineLvl w:val="2"/>
    </w:pPr>
    <w:rPr>
      <w:rFonts w:eastAsia="Times New Roman"/>
      <w:b/>
      <w:bCs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1Char" w:customStyle="1">
    <w:name w:val="Heading 1 Char"/>
    <w:basedOn w:val="DefaultParagraphFont"/>
    <w:link w:val="Heading1"/>
    <w:uiPriority w:val="99"/>
    <w:qFormat/>
    <w:locked/>
    <w:rsid w:val="00d845bd"/>
    <w:rPr>
      <w:rFonts w:ascii="Times New Roman" w:hAnsi="Times New Roman" w:cs="Times New Roman"/>
      <w:b/>
      <w:bCs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9"/>
    <w:semiHidden/>
    <w:qFormat/>
    <w:locked/>
    <w:rsid w:val="00a5319e"/>
    <w:rPr>
      <w:rFonts w:ascii="Times New Roman" w:hAnsi="Times New Roman" w:cs="Times New Roman"/>
      <w:b/>
      <w:bCs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9"/>
    <w:qFormat/>
    <w:locked/>
    <w:rsid w:val="00d46c27"/>
    <w:rPr>
      <w:rFonts w:ascii="Times New Roman" w:hAnsi="Times New Roman" w:cs="Times New Roman"/>
      <w:b/>
      <w:bCs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locked/>
    <w:rsid w:val="00c471d3"/>
    <w:rPr>
      <w:rFonts w:ascii="Tahoma" w:hAnsi="Tahoma" w:cs="Tahoma"/>
      <w:sz w:val="16"/>
      <w:szCs w:val="16"/>
    </w:rPr>
  </w:style>
  <w:style w:type="character" w:styleId="BodyTextChar" w:customStyle="1">
    <w:name w:val="Body Text Char"/>
    <w:basedOn w:val="DefaultParagraphFont"/>
    <w:uiPriority w:val="99"/>
    <w:qFormat/>
    <w:locked/>
    <w:rsid w:val="00804269"/>
    <w:rPr>
      <w:rFonts w:ascii="Times New Roman" w:hAnsi="Times New Roman" w:cs="Times New Roman"/>
    </w:rPr>
  </w:style>
  <w:style w:type="character" w:styleId="TitleChar" w:customStyle="1">
    <w:name w:val="Title Char"/>
    <w:basedOn w:val="DefaultParagraphFont"/>
    <w:link w:val="Title"/>
    <w:uiPriority w:val="99"/>
    <w:qFormat/>
    <w:locked/>
    <w:rsid w:val="00a5319e"/>
    <w:rPr>
      <w:rFonts w:ascii="Times New Roman" w:hAnsi="Times New Roman" w:cs="Times New Roman"/>
      <w:b/>
      <w:kern w:val="2"/>
      <w:sz w:val="52"/>
      <w:szCs w:val="52"/>
    </w:rPr>
  </w:style>
  <w:style w:type="character" w:styleId="A2" w:customStyle="1">
    <w:name w:val="A2"/>
    <w:uiPriority w:val="99"/>
    <w:qFormat/>
    <w:rsid w:val="001c50a0"/>
    <w:rPr>
      <w:color w:val="000000"/>
      <w:sz w:val="22"/>
    </w:rPr>
  </w:style>
  <w:style w:type="character" w:styleId="A4" w:customStyle="1">
    <w:name w:val="A4"/>
    <w:uiPriority w:val="99"/>
    <w:qFormat/>
    <w:rsid w:val="001c50a0"/>
    <w:rPr>
      <w:i/>
      <w:color w:val="000000"/>
      <w:sz w:val="18"/>
    </w:rPr>
  </w:style>
  <w:style w:type="character" w:styleId="InternetLink">
    <w:name w:val="Hyperlink"/>
    <w:basedOn w:val="DefaultParagraphFont"/>
    <w:uiPriority w:val="99"/>
    <w:rsid w:val="001c50a0"/>
    <w:rPr>
      <w:rFonts w:cs="Times New Roman"/>
      <w:color w:val="0000FF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link w:val="BodyTextChar"/>
    <w:uiPriority w:val="99"/>
    <w:rsid w:val="00804269"/>
    <w:pPr>
      <w:spacing w:before="0" w:after="12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BalloonTextChar"/>
    <w:uiPriority w:val="99"/>
    <w:semiHidden/>
    <w:qFormat/>
    <w:rsid w:val="00c471d3"/>
    <w:pPr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Heading1"/>
    <w:link w:val="TitleChar"/>
    <w:uiPriority w:val="99"/>
    <w:qFormat/>
    <w:rsid w:val="00a5319e"/>
    <w:pPr>
      <w:spacing w:before="0" w:after="480"/>
      <w:contextualSpacing/>
      <w:jc w:val="center"/>
    </w:pPr>
    <w:rPr>
      <w:rFonts w:eastAsia="Times New Roman"/>
      <w:b/>
      <w:kern w:val="2"/>
      <w:sz w:val="24"/>
      <w:szCs w:val="52"/>
    </w:rPr>
  </w:style>
  <w:style w:type="paragraph" w:styleId="Table" w:customStyle="1">
    <w:name w:val="Table"/>
    <w:basedOn w:val="Normal"/>
    <w:uiPriority w:val="99"/>
    <w:qFormat/>
    <w:rsid w:val="00ff028c"/>
    <w:pPr>
      <w:spacing w:before="40" w:after="40"/>
    </w:pPr>
    <w:rPr/>
  </w:style>
  <w:style w:type="paragraph" w:styleId="Minutes" w:customStyle="1">
    <w:name w:val="Minutes"/>
    <w:basedOn w:val="TextBody"/>
    <w:uiPriority w:val="99"/>
    <w:qFormat/>
    <w:rsid w:val="00cc1527"/>
    <w:pPr/>
    <w:rPr>
      <w:sz w:val="24"/>
    </w:rPr>
  </w:style>
  <w:style w:type="paragraph" w:styleId="Default" w:customStyle="1">
    <w:name w:val="Default"/>
    <w:uiPriority w:val="99"/>
    <w:qFormat/>
    <w:rsid w:val="001c50a0"/>
    <w:pPr>
      <w:widowControl/>
      <w:bidi w:val="0"/>
      <w:spacing w:before="0" w:after="0"/>
      <w:jc w:val="left"/>
    </w:pPr>
    <w:rPr>
      <w:rFonts w:ascii="Roboto" w:hAnsi="Roboto" w:cs="Roboto" w:eastAsia="Calibri"/>
      <w:color w:val="000000"/>
      <w:kern w:val="0"/>
      <w:sz w:val="24"/>
      <w:szCs w:val="24"/>
      <w:lang w:eastAsia="en-US" w:val="en-GB" w:bidi="ar-SA"/>
    </w:rPr>
  </w:style>
  <w:style w:type="paragraph" w:styleId="Pa0" w:customStyle="1">
    <w:name w:val="Pa0"/>
    <w:basedOn w:val="Default"/>
    <w:next w:val="Default"/>
    <w:uiPriority w:val="99"/>
    <w:qFormat/>
    <w:rsid w:val="001c50a0"/>
    <w:pPr>
      <w:spacing w:lineRule="atLeast" w:line="241"/>
    </w:pPr>
    <w:rPr>
      <w:rFonts w:cs="Times New Roman"/>
      <w:color w:val="auto"/>
    </w:rPr>
  </w:style>
  <w:style w:type="paragraph" w:styleId="Pa2" w:customStyle="1">
    <w:name w:val="Pa2"/>
    <w:basedOn w:val="Default"/>
    <w:next w:val="Default"/>
    <w:uiPriority w:val="99"/>
    <w:qFormat/>
    <w:rsid w:val="001c50a0"/>
    <w:pPr>
      <w:spacing w:lineRule="atLeast" w:line="241"/>
    </w:pPr>
    <w:rPr>
      <w:rFonts w:cs="Times New Roman"/>
      <w:color w:val="auto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99"/>
    <w:rsid w:val="001c50a0"/>
    <w:rPr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1">
    <w:name w:val="Light Shading Accent 1"/>
    <w:basedOn w:val="TableNormal"/>
    <w:uiPriority w:val="99"/>
    <w:rsid w:val="002445f0"/>
    <w:rPr>
      <w:color w:val="365F91"/>
      <w:sz w:val="20"/>
      <w:szCs w:val="20"/>
    </w:rPr>
    <w:tblPr>
      <w:tblStyleRowBandSize w:val="1"/>
      <w:tblStyleColBandSize w:val="1"/>
      <w:tblBorders>
        <w:top w:val="single" w:color="4F81BD" w:sz="8" w:space="0"/>
        <w:bottom w:val="single" w:color="4F81B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rPr/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/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toswald.office@gmail.com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Application>LibreOffice/7.4.7.2$Windows_X86_64 LibreOffice_project/723314e595e8007d3cf785c16538505a1c878ca5</Application>
  <AppVersion>15.0000</AppVersion>
  <Pages>1</Pages>
  <Words>122</Words>
  <Characters>651</Characters>
  <CharactersWithSpaces>783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2019-07-25T10:37:00Z</dcterms:created>
  <dc:creator>Jennifer Mary Holderness</dc:creator>
  <dc:description/>
  <dc:language>en-GB</dc:language>
  <cp:lastModifiedBy/>
  <dcterms:modified xsi:type="dcterms:W3CDTF">2023-08-30T08:24:25Z</dcterms:modified>
  <cp:revision>4</cp:revision>
  <dc:subject/>
  <dc:title>St Oswald’s Parish Centre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